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为进一步树立注重实绩的用人导向，客观评价应试者的工作能力、专业素质，现提出如下要求：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1．工作业绩报告的内容应为</w:t>
      </w:r>
      <w:r>
        <w:rPr>
          <w:rFonts w:hint="eastAsia" w:eastAsia="仿宋_GB2312"/>
          <w:sz w:val="32"/>
          <w:szCs w:val="32"/>
        </w:rPr>
        <w:t>近三年</w:t>
      </w:r>
      <w:r>
        <w:rPr>
          <w:rFonts w:eastAsia="仿宋_GB2312"/>
          <w:sz w:val="32"/>
          <w:szCs w:val="32"/>
        </w:rPr>
        <w:t>取得的工作业绩。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2．报告内容主要包括个人思想政治表现，工作业绩，年度考核、廉洁自律和表彰奖惩情况以及简要自我评价等。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（1）标题：XXX同志业绩报告；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（2）标题字体：二号小标宋体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（3）正文：三号仿宋</w:t>
      </w:r>
      <w:r>
        <w:rPr>
          <w:rFonts w:hint="eastAsia" w:eastAsia="仿宋_GB2312"/>
          <w:sz w:val="32"/>
          <w:szCs w:val="32"/>
        </w:rPr>
        <w:t>体</w:t>
      </w:r>
      <w:r>
        <w:rPr>
          <w:rFonts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（4）一级标题：三号黑体；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（5）二级标题：三号楷体；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（6）三级标题：三号仿宋</w:t>
      </w:r>
      <w:r>
        <w:rPr>
          <w:rFonts w:hint="eastAsia" w:eastAsia="仿宋_GB2312"/>
          <w:sz w:val="32"/>
          <w:szCs w:val="32"/>
        </w:rPr>
        <w:t>体</w:t>
      </w:r>
      <w:r>
        <w:rPr>
          <w:rFonts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（7）纸张：A4；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（8）页面设置：装订线位置为顶部；上、下、左、右边距分别为3.7、3.5、2.8、2.6</w:t>
      </w:r>
      <w:r>
        <w:rPr>
          <w:rFonts w:hint="eastAsia" w:eastAsia="仿宋_GB2312"/>
          <w:sz w:val="32"/>
          <w:szCs w:val="32"/>
        </w:rPr>
        <w:t>，单位cm；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（9）行距：设置为固定值28磅。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（10）字数</w:t>
      </w:r>
      <w:r>
        <w:rPr>
          <w:rFonts w:hint="default" w:eastAsia="仿宋_GB2312"/>
          <w:sz w:val="32"/>
          <w:szCs w:val="32"/>
        </w:rPr>
        <w:t>1500字左右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（11）报告封面格式见附件。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（12）报告须经所在单位党委（党组）审核盖章，按规定时间将纸质报告和电子版，提交到</w:t>
      </w:r>
      <w:r>
        <w:rPr>
          <w:rFonts w:hint="eastAsia" w:eastAsia="仿宋_GB2312"/>
          <w:sz w:val="32"/>
          <w:szCs w:val="32"/>
        </w:rPr>
        <w:t>北京市地方金融监督管理局人事处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9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9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附件：工作业绩报告封面格式（样）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北京市地方金融监督管理局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公开遴选公务员工作业绩报告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XXX（姓名）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</w:rPr>
        <w:t>年1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00006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E3"/>
    <w:rsid w:val="002B1BF6"/>
    <w:rsid w:val="00504240"/>
    <w:rsid w:val="006459A5"/>
    <w:rsid w:val="008F4D50"/>
    <w:rsid w:val="009132F5"/>
    <w:rsid w:val="00B277E3"/>
    <w:rsid w:val="00D218FA"/>
    <w:rsid w:val="00DA72AF"/>
    <w:rsid w:val="00DD22E3"/>
    <w:rsid w:val="00F62EDD"/>
    <w:rsid w:val="17F7C66F"/>
    <w:rsid w:val="679B1F23"/>
    <w:rsid w:val="7BFEAC83"/>
    <w:rsid w:val="DBFDC016"/>
    <w:rsid w:val="FCE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91</Words>
  <Characters>521</Characters>
  <Lines>4</Lines>
  <Paragraphs>1</Paragraphs>
  <TotalTime>4</TotalTime>
  <ScaleCrop>false</ScaleCrop>
  <LinksUpToDate>false</LinksUpToDate>
  <CharactersWithSpaces>611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2020-10-22T23:40:00Z</dcterms:created>
  <dc:creator>张立铁</dc:creator>
  <cp:lastModifiedBy>大福</cp:lastModifiedBy>
  <cp:lastPrinted>2020-07-31T03:14:00Z</cp:lastPrinted>
  <dcterms:modified xsi:type="dcterms:W3CDTF">2022-11-14T18:39:30Z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41CCE797E8D18CB9E21A7263453FE107</vt:lpwstr>
  </property>
</Properties>
</file>